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AE06" w14:textId="1E87084D" w:rsidR="001C2F23" w:rsidRDefault="00CD295F">
      <w:pPr>
        <w:pStyle w:val="Corpsdetexte"/>
        <w:rPr>
          <w:rFonts w:ascii="Times New Roman"/>
          <w:sz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D5622C0" wp14:editId="648D11D9">
                <wp:simplePos x="0" y="0"/>
                <wp:positionH relativeFrom="column">
                  <wp:posOffset>3562350</wp:posOffset>
                </wp:positionH>
                <wp:positionV relativeFrom="paragraph">
                  <wp:posOffset>8890</wp:posOffset>
                </wp:positionV>
                <wp:extent cx="3352800" cy="1162050"/>
                <wp:effectExtent l="0" t="0" r="0" b="0"/>
                <wp:wrapNone/>
                <wp:docPr id="17631505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5ACDD" w14:textId="77777777" w:rsidR="00CD295F" w:rsidRDefault="00CD295F" w:rsidP="00CD2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5666A" wp14:editId="6736B8F6">
                                  <wp:extent cx="1266825" cy="759154"/>
                                  <wp:effectExtent l="0" t="0" r="0" b="3175"/>
                                  <wp:docPr id="185842578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7666142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957" cy="773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2A802" wp14:editId="18D42B1F">
                                  <wp:extent cx="1476375" cy="525757"/>
                                  <wp:effectExtent l="0" t="0" r="0" b="8255"/>
                                  <wp:docPr id="26539448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1090983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0921" cy="534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5622C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80.5pt;margin-top:.7pt;width:264pt;height:91.5pt;z-index:48758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" fillcolor="white [3201]" stroked="f" strokeweight=".5pt">
                <v:textbox>
                  <w:txbxContent>
                    <w:p w14:paraId="1945ACDD" w14:textId="77777777" w:rsidR="00CD295F" w:rsidRDefault="00CD295F" w:rsidP="00CD295F">
                      <w:r>
                        <w:rPr>
                          <w:noProof/>
                        </w:rPr>
                        <w:drawing>
                          <wp:inline distT="0" distB="0" distL="0" distR="0" wp14:anchorId="2105666A" wp14:editId="6736B8F6">
                            <wp:extent cx="1266825" cy="759154"/>
                            <wp:effectExtent l="0" t="0" r="0" b="3175"/>
                            <wp:docPr id="185842578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7666142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957" cy="773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62A802" wp14:editId="18D42B1F">
                            <wp:extent cx="1476375" cy="525757"/>
                            <wp:effectExtent l="0" t="0" r="0" b="8255"/>
                            <wp:docPr id="26539448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1090983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0921" cy="5344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E5EFD0" wp14:editId="1AB47DAA">
            <wp:extent cx="963295" cy="925195"/>
            <wp:effectExtent l="0" t="0" r="0" b="8255"/>
            <wp:docPr id="279939472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19D6" w14:textId="513BEC73" w:rsidR="001C2F23" w:rsidRDefault="001C2F23">
      <w:pPr>
        <w:pStyle w:val="Corpsdetexte"/>
        <w:rPr>
          <w:rFonts w:ascii="Times New Roman"/>
          <w:sz w:val="64"/>
        </w:rPr>
      </w:pPr>
    </w:p>
    <w:p w14:paraId="256BDECE" w14:textId="77777777" w:rsidR="00CD295F" w:rsidRDefault="00CD295F">
      <w:pPr>
        <w:pStyle w:val="Corpsdetexte"/>
        <w:spacing w:before="276"/>
        <w:rPr>
          <w:rFonts w:ascii="Times New Roman"/>
          <w:sz w:val="64"/>
        </w:rPr>
      </w:pPr>
    </w:p>
    <w:p w14:paraId="79891F89" w14:textId="77777777" w:rsidR="001C2F23" w:rsidRDefault="00000000">
      <w:pPr>
        <w:pStyle w:val="Titre"/>
      </w:pPr>
      <w:r>
        <w:rPr>
          <w:color w:val="002F62"/>
          <w:spacing w:val="-20"/>
        </w:rPr>
        <w:t>Attestation</w:t>
      </w:r>
      <w:r>
        <w:rPr>
          <w:color w:val="002F62"/>
          <w:spacing w:val="-18"/>
        </w:rPr>
        <w:t xml:space="preserve"> </w:t>
      </w:r>
      <w:r>
        <w:rPr>
          <w:color w:val="002F62"/>
          <w:spacing w:val="-20"/>
        </w:rPr>
        <w:t>sur</w:t>
      </w:r>
      <w:r>
        <w:rPr>
          <w:color w:val="002F62"/>
          <w:spacing w:val="-18"/>
        </w:rPr>
        <w:t xml:space="preserve"> </w:t>
      </w:r>
      <w:r>
        <w:rPr>
          <w:color w:val="002F62"/>
          <w:spacing w:val="-20"/>
        </w:rPr>
        <w:t>lʼhonneur</w:t>
      </w:r>
    </w:p>
    <w:p w14:paraId="1C8BB29F" w14:textId="36391BBD" w:rsidR="001C2F23" w:rsidRDefault="00000000">
      <w:pPr>
        <w:spacing w:before="275"/>
        <w:ind w:left="5"/>
        <w:jc w:val="center"/>
        <w:rPr>
          <w:rFonts w:ascii="Arial MT" w:hAnsi="Arial MT"/>
          <w:sz w:val="28"/>
        </w:rPr>
      </w:pPr>
      <w:r>
        <w:rPr>
          <w:rFonts w:ascii="Arial MT" w:hAnsi="Arial MT"/>
          <w:color w:val="666666"/>
          <w:sz w:val="28"/>
        </w:rPr>
        <w:t>Élections</w:t>
      </w:r>
      <w:r>
        <w:rPr>
          <w:rFonts w:ascii="Arial MT" w:hAnsi="Arial MT"/>
          <w:color w:val="666666"/>
          <w:spacing w:val="-6"/>
          <w:sz w:val="28"/>
        </w:rPr>
        <w:t xml:space="preserve"> </w:t>
      </w:r>
      <w:r>
        <w:rPr>
          <w:rFonts w:ascii="Arial MT" w:hAnsi="Arial MT"/>
          <w:color w:val="666666"/>
          <w:sz w:val="28"/>
        </w:rPr>
        <w:t>du</w:t>
      </w:r>
      <w:r>
        <w:rPr>
          <w:rFonts w:ascii="Arial MT" w:hAnsi="Arial MT"/>
          <w:color w:val="666666"/>
          <w:spacing w:val="-5"/>
          <w:sz w:val="28"/>
        </w:rPr>
        <w:t xml:space="preserve"> </w:t>
      </w:r>
      <w:r>
        <w:rPr>
          <w:rFonts w:ascii="Arial MT" w:hAnsi="Arial MT"/>
          <w:color w:val="666666"/>
          <w:sz w:val="28"/>
        </w:rPr>
        <w:t>1</w:t>
      </w:r>
      <w:r w:rsidR="00EE18FC">
        <w:rPr>
          <w:rFonts w:ascii="Arial MT" w:hAnsi="Arial MT"/>
          <w:color w:val="666666"/>
          <w:sz w:val="28"/>
        </w:rPr>
        <w:t>7 décembre</w:t>
      </w:r>
      <w:r>
        <w:rPr>
          <w:rFonts w:ascii="Arial MT" w:hAnsi="Arial MT"/>
          <w:color w:val="666666"/>
          <w:spacing w:val="-5"/>
          <w:sz w:val="28"/>
        </w:rPr>
        <w:t xml:space="preserve"> </w:t>
      </w:r>
      <w:r>
        <w:rPr>
          <w:rFonts w:ascii="Arial MT" w:hAnsi="Arial MT"/>
          <w:color w:val="666666"/>
          <w:spacing w:val="-4"/>
          <w:sz w:val="28"/>
        </w:rPr>
        <w:t>2024</w:t>
      </w:r>
      <w:r w:rsidR="00EE18FC">
        <w:rPr>
          <w:rFonts w:ascii="Arial MT" w:hAnsi="Arial MT"/>
          <w:color w:val="666666"/>
          <w:spacing w:val="-4"/>
          <w:sz w:val="28"/>
        </w:rPr>
        <w:t xml:space="preserve"> pour le </w:t>
      </w:r>
    </w:p>
    <w:p w14:paraId="36504E50" w14:textId="4572693C" w:rsidR="001C2F23" w:rsidRDefault="00000000">
      <w:pPr>
        <w:spacing w:before="81"/>
        <w:ind w:left="5"/>
        <w:jc w:val="center"/>
        <w:rPr>
          <w:rFonts w:ascii="Arial MT" w:hAnsi="Arial MT"/>
          <w:sz w:val="28"/>
        </w:rPr>
      </w:pPr>
      <w:r>
        <w:rPr>
          <w:rFonts w:ascii="Arial MT" w:hAnsi="Arial MT"/>
          <w:color w:val="666666"/>
          <w:sz w:val="28"/>
        </w:rPr>
        <w:t>renouvellement</w:t>
      </w:r>
      <w:r>
        <w:rPr>
          <w:rFonts w:ascii="Arial MT" w:hAnsi="Arial MT"/>
          <w:color w:val="666666"/>
          <w:spacing w:val="-5"/>
          <w:sz w:val="28"/>
        </w:rPr>
        <w:t xml:space="preserve"> </w:t>
      </w:r>
      <w:r>
        <w:rPr>
          <w:rFonts w:ascii="Arial MT" w:hAnsi="Arial MT"/>
          <w:color w:val="666666"/>
          <w:sz w:val="28"/>
        </w:rPr>
        <w:t>du</w:t>
      </w:r>
      <w:r>
        <w:rPr>
          <w:rFonts w:ascii="Arial MT" w:hAnsi="Arial MT"/>
          <w:color w:val="666666"/>
          <w:spacing w:val="-6"/>
          <w:sz w:val="28"/>
        </w:rPr>
        <w:t xml:space="preserve"> </w:t>
      </w:r>
      <w:r>
        <w:rPr>
          <w:rFonts w:ascii="Arial MT" w:hAnsi="Arial MT"/>
          <w:color w:val="666666"/>
          <w:sz w:val="28"/>
        </w:rPr>
        <w:t>comité</w:t>
      </w:r>
      <w:r>
        <w:rPr>
          <w:rFonts w:ascii="Arial MT" w:hAnsi="Arial MT"/>
          <w:color w:val="666666"/>
          <w:spacing w:val="-5"/>
          <w:sz w:val="28"/>
        </w:rPr>
        <w:t xml:space="preserve"> </w:t>
      </w:r>
      <w:r>
        <w:rPr>
          <w:rFonts w:ascii="Arial MT" w:hAnsi="Arial MT"/>
          <w:color w:val="666666"/>
          <w:spacing w:val="-2"/>
          <w:sz w:val="28"/>
        </w:rPr>
        <w:t>directeur</w:t>
      </w:r>
      <w:r w:rsidR="00EE18FC">
        <w:rPr>
          <w:rFonts w:ascii="Arial MT" w:hAnsi="Arial MT"/>
          <w:color w:val="666666"/>
          <w:spacing w:val="-2"/>
          <w:sz w:val="28"/>
        </w:rPr>
        <w:t xml:space="preserve"> du CDE31</w:t>
      </w:r>
    </w:p>
    <w:p w14:paraId="41D910A7" w14:textId="77777777" w:rsidR="001C2F23" w:rsidRDefault="001C2F23">
      <w:pPr>
        <w:pStyle w:val="Corpsdetexte"/>
        <w:rPr>
          <w:rFonts w:ascii="Arial MT"/>
          <w:sz w:val="28"/>
        </w:rPr>
      </w:pPr>
    </w:p>
    <w:p w14:paraId="3F60BC59" w14:textId="77777777" w:rsidR="001C2F23" w:rsidRDefault="001C2F23">
      <w:pPr>
        <w:pStyle w:val="Corpsdetexte"/>
        <w:spacing w:before="79"/>
        <w:rPr>
          <w:rFonts w:ascii="Arial MT"/>
          <w:sz w:val="28"/>
        </w:rPr>
      </w:pPr>
    </w:p>
    <w:p w14:paraId="7D266876" w14:textId="77777777" w:rsidR="001C2F23" w:rsidRDefault="00000000">
      <w:pPr>
        <w:pStyle w:val="Corpsdetexte"/>
        <w:tabs>
          <w:tab w:val="left" w:leader="dot" w:pos="5998"/>
        </w:tabs>
        <w:ind w:left="113"/>
      </w:pPr>
      <w:r>
        <w:rPr>
          <w:w w:val="110"/>
        </w:rPr>
        <w:t>Je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soussigné(e),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,</w:t>
      </w:r>
    </w:p>
    <w:p w14:paraId="458277AB" w14:textId="77777777" w:rsidR="001C2F23" w:rsidRDefault="001C2F23">
      <w:pPr>
        <w:pStyle w:val="Corpsdetexte"/>
        <w:spacing w:before="146"/>
      </w:pPr>
    </w:p>
    <w:p w14:paraId="3935BE41" w14:textId="77777777" w:rsidR="001C2F23" w:rsidRDefault="00000000">
      <w:pPr>
        <w:pStyle w:val="Corpsdetexte"/>
        <w:spacing w:before="1"/>
        <w:ind w:left="113"/>
      </w:pPr>
      <w:r>
        <w:rPr>
          <w:w w:val="105"/>
        </w:rPr>
        <w:t>demeurant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…………………………………………………………………………………………………………</w:t>
      </w:r>
    </w:p>
    <w:p w14:paraId="5DD08300" w14:textId="77777777" w:rsidR="001C2F23" w:rsidRDefault="00000000">
      <w:pPr>
        <w:spacing w:before="73"/>
        <w:ind w:left="113"/>
        <w:rPr>
          <w:sz w:val="24"/>
        </w:rPr>
      </w:pPr>
      <w:r>
        <w:rPr>
          <w:spacing w:val="-2"/>
          <w:w w:val="105"/>
          <w:sz w:val="24"/>
        </w:rPr>
        <w:t>…………………………………………………………………………………………………………………………,</w:t>
      </w:r>
    </w:p>
    <w:p w14:paraId="233E8A77" w14:textId="77777777" w:rsidR="001C2F23" w:rsidRDefault="001C2F23">
      <w:pPr>
        <w:pStyle w:val="Corpsdetexte"/>
        <w:spacing w:before="146"/>
      </w:pPr>
    </w:p>
    <w:p w14:paraId="3152CD8D" w14:textId="77777777" w:rsidR="001C2F23" w:rsidRDefault="00000000">
      <w:pPr>
        <w:pStyle w:val="Corpsdetexte"/>
        <w:spacing w:line="300" w:lineRule="auto"/>
        <w:ind w:left="113"/>
      </w:pPr>
      <w:r>
        <w:rPr>
          <w:w w:val="110"/>
        </w:rPr>
        <w:t>atteste</w:t>
      </w:r>
      <w:r>
        <w:rPr>
          <w:spacing w:val="40"/>
          <w:w w:val="110"/>
        </w:rPr>
        <w:t xml:space="preserve"> </w:t>
      </w:r>
      <w:r>
        <w:rPr>
          <w:w w:val="110"/>
        </w:rPr>
        <w:t>sur</w:t>
      </w:r>
      <w:r>
        <w:rPr>
          <w:spacing w:val="40"/>
          <w:w w:val="110"/>
        </w:rPr>
        <w:t xml:space="preserve"> </w:t>
      </w:r>
      <w:r>
        <w:rPr>
          <w:w w:val="110"/>
        </w:rPr>
        <w:t>lʼhonneur</w:t>
      </w:r>
      <w:r>
        <w:rPr>
          <w:spacing w:val="40"/>
          <w:w w:val="110"/>
        </w:rPr>
        <w:t xml:space="preserve"> </w:t>
      </w:r>
      <w:r>
        <w:rPr>
          <w:w w:val="110"/>
        </w:rPr>
        <w:t>ne</w:t>
      </w:r>
      <w:r>
        <w:rPr>
          <w:spacing w:val="40"/>
          <w:w w:val="110"/>
        </w:rPr>
        <w:t xml:space="preserve"> </w:t>
      </w:r>
      <w:r>
        <w:rPr>
          <w:w w:val="110"/>
        </w:rPr>
        <w:t>faire</w:t>
      </w:r>
      <w:r>
        <w:rPr>
          <w:spacing w:val="40"/>
          <w:w w:val="110"/>
        </w:rPr>
        <w:t xml:space="preserve"> </w:t>
      </w:r>
      <w:r>
        <w:rPr>
          <w:w w:val="110"/>
        </w:rPr>
        <w:t>lʼobjet</w:t>
      </w:r>
      <w:r>
        <w:rPr>
          <w:spacing w:val="40"/>
          <w:w w:val="110"/>
        </w:rPr>
        <w:t xml:space="preserve"> </w:t>
      </w:r>
      <w:r>
        <w:rPr>
          <w:w w:val="110"/>
        </w:rPr>
        <w:t>dʼaucune</w:t>
      </w:r>
      <w:r>
        <w:rPr>
          <w:spacing w:val="40"/>
          <w:w w:val="110"/>
        </w:rPr>
        <w:t xml:space="preserve"> </w:t>
      </w:r>
      <w:r>
        <w:rPr>
          <w:w w:val="110"/>
        </w:rPr>
        <w:t>interdiction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droit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vote</w:t>
      </w:r>
      <w:r>
        <w:rPr>
          <w:spacing w:val="40"/>
          <w:w w:val="110"/>
        </w:rPr>
        <w:t xml:space="preserve"> </w:t>
      </w:r>
      <w:r>
        <w:rPr>
          <w:w w:val="110"/>
        </w:rPr>
        <w:t>ou dʼéligibilité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vertu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lʼarticle</w:t>
      </w:r>
      <w:r>
        <w:rPr>
          <w:spacing w:val="-14"/>
          <w:w w:val="110"/>
        </w:rPr>
        <w:t xml:space="preserve"> </w:t>
      </w:r>
      <w:r>
        <w:rPr>
          <w:w w:val="110"/>
        </w:rPr>
        <w:t>131-26</w:t>
      </w:r>
      <w:r>
        <w:rPr>
          <w:spacing w:val="-14"/>
          <w:w w:val="110"/>
        </w:rPr>
        <w:t xml:space="preserve"> </w:t>
      </w:r>
      <w:r>
        <w:rPr>
          <w:w w:val="110"/>
        </w:rPr>
        <w:t>du</w:t>
      </w:r>
      <w:r>
        <w:rPr>
          <w:spacing w:val="-14"/>
          <w:w w:val="110"/>
        </w:rPr>
        <w:t xml:space="preserve"> </w:t>
      </w:r>
      <w:r>
        <w:rPr>
          <w:w w:val="110"/>
        </w:rPr>
        <w:t>Code</w:t>
      </w:r>
      <w:r>
        <w:rPr>
          <w:spacing w:val="-14"/>
          <w:w w:val="110"/>
        </w:rPr>
        <w:t xml:space="preserve"> </w:t>
      </w:r>
      <w:r>
        <w:rPr>
          <w:w w:val="110"/>
        </w:rPr>
        <w:t>pénal.</w:t>
      </w:r>
    </w:p>
    <w:p w14:paraId="50A4574A" w14:textId="77777777" w:rsidR="001C2F23" w:rsidRDefault="001C2F23">
      <w:pPr>
        <w:pStyle w:val="Corpsdetexte"/>
        <w:spacing w:before="75"/>
      </w:pPr>
    </w:p>
    <w:p w14:paraId="4BB58D25" w14:textId="77777777" w:rsidR="001C2F23" w:rsidRDefault="00000000">
      <w:pPr>
        <w:pStyle w:val="Corpsdetexte"/>
        <w:spacing w:before="1"/>
        <w:ind w:left="113"/>
      </w:pPr>
      <w:r>
        <w:rPr>
          <w:spacing w:val="-2"/>
          <w:w w:val="110"/>
        </w:rPr>
        <w:t>Fait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pour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servir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et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valoir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que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droit.</w:t>
      </w:r>
    </w:p>
    <w:p w14:paraId="0EF4A76D" w14:textId="77777777" w:rsidR="001C2F23" w:rsidRDefault="001C2F23">
      <w:pPr>
        <w:pStyle w:val="Corpsdetexte"/>
        <w:spacing w:before="146"/>
      </w:pPr>
    </w:p>
    <w:p w14:paraId="5AC7B20D" w14:textId="77777777" w:rsidR="001C2F23" w:rsidRDefault="00000000">
      <w:pPr>
        <w:pStyle w:val="Corpsdetexte"/>
        <w:spacing w:line="300" w:lineRule="auto"/>
        <w:ind w:left="4711" w:right="349"/>
      </w:pP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………………………………………………………… le ……………………………………………</w:t>
      </w:r>
    </w:p>
    <w:p w14:paraId="3A067211" w14:textId="77777777" w:rsidR="001C2F23" w:rsidRDefault="001C2F23">
      <w:pPr>
        <w:pStyle w:val="Corpsdetexte"/>
        <w:rPr>
          <w:sz w:val="20"/>
        </w:rPr>
      </w:pPr>
    </w:p>
    <w:p w14:paraId="2452CBBF" w14:textId="77777777" w:rsidR="001C2F23" w:rsidRDefault="001C2F23">
      <w:pPr>
        <w:pStyle w:val="Corpsdetexte"/>
        <w:rPr>
          <w:sz w:val="20"/>
        </w:rPr>
      </w:pPr>
    </w:p>
    <w:p w14:paraId="175F2280" w14:textId="77777777" w:rsidR="001C2F23" w:rsidRDefault="001C2F23">
      <w:pPr>
        <w:pStyle w:val="Corpsdetexte"/>
        <w:rPr>
          <w:sz w:val="20"/>
        </w:rPr>
      </w:pPr>
    </w:p>
    <w:p w14:paraId="37BB403F" w14:textId="77777777" w:rsidR="001C2F23" w:rsidRDefault="001C2F23">
      <w:pPr>
        <w:pStyle w:val="Corpsdetexte"/>
        <w:rPr>
          <w:sz w:val="20"/>
        </w:rPr>
      </w:pPr>
    </w:p>
    <w:p w14:paraId="259C901F" w14:textId="77777777" w:rsidR="001C2F23" w:rsidRDefault="001C2F23">
      <w:pPr>
        <w:pStyle w:val="Corpsdetexte"/>
        <w:rPr>
          <w:sz w:val="20"/>
        </w:rPr>
      </w:pPr>
    </w:p>
    <w:p w14:paraId="0251C9EF" w14:textId="77777777" w:rsidR="001C2F23" w:rsidRDefault="001C2F23">
      <w:pPr>
        <w:pStyle w:val="Corpsdetexte"/>
        <w:rPr>
          <w:sz w:val="20"/>
        </w:rPr>
      </w:pPr>
    </w:p>
    <w:p w14:paraId="526F101F" w14:textId="77777777" w:rsidR="001C2F23" w:rsidRDefault="001C2F23">
      <w:pPr>
        <w:pStyle w:val="Corpsdetexte"/>
        <w:rPr>
          <w:sz w:val="20"/>
        </w:rPr>
      </w:pPr>
    </w:p>
    <w:p w14:paraId="1A9FEAAC" w14:textId="77777777" w:rsidR="00CD295F" w:rsidRDefault="00CD295F">
      <w:pPr>
        <w:pStyle w:val="Corpsdetexte"/>
        <w:rPr>
          <w:sz w:val="20"/>
        </w:rPr>
      </w:pPr>
    </w:p>
    <w:p w14:paraId="3F57D12A" w14:textId="77777777" w:rsidR="00CD295F" w:rsidRDefault="00CD295F">
      <w:pPr>
        <w:pStyle w:val="Corpsdetexte"/>
        <w:rPr>
          <w:sz w:val="20"/>
        </w:rPr>
      </w:pPr>
    </w:p>
    <w:p w14:paraId="7C391DF0" w14:textId="77777777" w:rsidR="00993B63" w:rsidRDefault="00993B63">
      <w:pPr>
        <w:pStyle w:val="Corpsdetexte"/>
        <w:rPr>
          <w:sz w:val="20"/>
        </w:rPr>
      </w:pPr>
    </w:p>
    <w:p w14:paraId="117E207B" w14:textId="77777777" w:rsidR="00BE731C" w:rsidRDefault="00BE731C">
      <w:pPr>
        <w:pStyle w:val="Corpsdetexte"/>
        <w:rPr>
          <w:sz w:val="20"/>
        </w:rPr>
      </w:pPr>
    </w:p>
    <w:p w14:paraId="501AD949" w14:textId="77777777" w:rsidR="00BE731C" w:rsidRDefault="00BE731C">
      <w:pPr>
        <w:pStyle w:val="Corpsdetexte"/>
        <w:rPr>
          <w:sz w:val="20"/>
        </w:rPr>
      </w:pPr>
    </w:p>
    <w:p w14:paraId="1CC472E7" w14:textId="77777777" w:rsidR="00BE731C" w:rsidRDefault="00BE731C">
      <w:pPr>
        <w:pStyle w:val="Corpsdetexte"/>
        <w:rPr>
          <w:sz w:val="20"/>
        </w:rPr>
      </w:pPr>
    </w:p>
    <w:p w14:paraId="09CA44C4" w14:textId="77777777" w:rsidR="001C2F23" w:rsidRDefault="001C2F23">
      <w:pPr>
        <w:pStyle w:val="Corpsdetexte"/>
        <w:rPr>
          <w:sz w:val="20"/>
        </w:rPr>
      </w:pPr>
    </w:p>
    <w:p w14:paraId="2FBCBBF7" w14:textId="77777777" w:rsidR="001C2F23" w:rsidRDefault="00000000">
      <w:pPr>
        <w:pStyle w:val="Corpsdetexte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68942C" wp14:editId="660933B9">
                <wp:simplePos x="0" y="0"/>
                <wp:positionH relativeFrom="page">
                  <wp:posOffset>720000</wp:posOffset>
                </wp:positionH>
                <wp:positionV relativeFrom="paragraph">
                  <wp:posOffset>240590</wp:posOffset>
                </wp:positionV>
                <wp:extent cx="61163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240" y="0"/>
                              </a:lnTo>
                            </a:path>
                          </a:pathLst>
                        </a:custGeom>
                        <a:ln w="12353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B5144" id="Graphic 3" o:spid="_x0000_s1026" style="position:absolute;margin-left:56.7pt;margin-top:18.95pt;width:48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" path="m,l6116240,e" filled="f" strokecolor="#414141" strokeweight=".34314mm">
                <v:path arrowok="t"/>
                <w10:wrap type="topAndBottom" anchorx="page"/>
              </v:shape>
            </w:pict>
          </mc:Fallback>
        </mc:AlternateContent>
      </w:r>
    </w:p>
    <w:p w14:paraId="7683C560" w14:textId="77777777" w:rsidR="001C2F23" w:rsidRPr="00BE731C" w:rsidRDefault="001C2F23">
      <w:pPr>
        <w:pStyle w:val="Corpsdetexte"/>
        <w:spacing w:before="165"/>
        <w:rPr>
          <w:sz w:val="6"/>
          <w:szCs w:val="10"/>
        </w:rPr>
      </w:pPr>
    </w:p>
    <w:p w14:paraId="3837DB21" w14:textId="77777777" w:rsidR="001C2F23" w:rsidRDefault="00000000">
      <w:pPr>
        <w:ind w:left="113"/>
        <w:rPr>
          <w:sz w:val="20"/>
        </w:rPr>
      </w:pPr>
      <w:r>
        <w:rPr>
          <w:color w:val="424242"/>
          <w:sz w:val="20"/>
        </w:rPr>
        <w:t>Rappel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des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dispositions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de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lʼarticle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441-7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du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Code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pénal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pacing w:val="-10"/>
          <w:sz w:val="20"/>
        </w:rPr>
        <w:t>:</w:t>
      </w:r>
    </w:p>
    <w:p w14:paraId="51DE4027" w14:textId="77777777" w:rsidR="001C2F23" w:rsidRPr="00BE731C" w:rsidRDefault="001C2F23">
      <w:pPr>
        <w:pStyle w:val="Corpsdetexte"/>
        <w:spacing w:before="121"/>
        <w:rPr>
          <w:sz w:val="16"/>
          <w:szCs w:val="20"/>
        </w:rPr>
      </w:pPr>
    </w:p>
    <w:p w14:paraId="564FF6BA" w14:textId="3CACB537" w:rsidR="001C2F23" w:rsidRDefault="00000000">
      <w:pPr>
        <w:spacing w:before="1"/>
        <w:ind w:left="113"/>
        <w:rPr>
          <w:rFonts w:ascii="Verdana" w:hAnsi="Verdana"/>
          <w:i/>
          <w:sz w:val="20"/>
        </w:rPr>
      </w:pPr>
      <w:r>
        <w:rPr>
          <w:rFonts w:ascii="Verdana" w:hAnsi="Verdana"/>
          <w:i/>
          <w:color w:val="424242"/>
          <w:w w:val="90"/>
          <w:sz w:val="20"/>
        </w:rPr>
        <w:t>«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[…]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est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puni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d'un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an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d'emprisonnement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et</w:t>
      </w:r>
      <w:r>
        <w:rPr>
          <w:rFonts w:ascii="Verdana" w:hAnsi="Verdana"/>
          <w:i/>
          <w:color w:val="424242"/>
          <w:spacing w:val="-1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de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15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000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euros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d'amende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le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fait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spacing w:val="-10"/>
          <w:w w:val="90"/>
          <w:sz w:val="20"/>
        </w:rPr>
        <w:t>:</w:t>
      </w:r>
    </w:p>
    <w:p w14:paraId="20B9AA05" w14:textId="77777777" w:rsidR="00BE731C" w:rsidRDefault="00000000" w:rsidP="00BE731C">
      <w:pPr>
        <w:ind w:left="113" w:right="919"/>
        <w:rPr>
          <w:rFonts w:ascii="Verdana" w:hAnsi="Verdana"/>
          <w:i/>
          <w:color w:val="424242"/>
          <w:w w:val="90"/>
          <w:sz w:val="20"/>
        </w:rPr>
      </w:pPr>
      <w:r>
        <w:rPr>
          <w:rFonts w:ascii="Verdana" w:hAnsi="Verdana"/>
          <w:i/>
          <w:color w:val="424242"/>
          <w:w w:val="90"/>
          <w:sz w:val="20"/>
        </w:rPr>
        <w:t xml:space="preserve">1° D'établir une attestation ou un certifiicat faisant état de faits matériellement inexacts ; […] </w:t>
      </w:r>
    </w:p>
    <w:p w14:paraId="54B92040" w14:textId="5C04017B" w:rsidR="001C2F23" w:rsidRDefault="00000000" w:rsidP="00BE731C">
      <w:pPr>
        <w:spacing w:line="298" w:lineRule="auto"/>
        <w:ind w:left="113" w:right="919"/>
        <w:rPr>
          <w:rFonts w:ascii="Verdana" w:hAnsi="Verdana"/>
          <w:i/>
          <w:sz w:val="20"/>
        </w:rPr>
      </w:pPr>
      <w:r>
        <w:rPr>
          <w:rFonts w:ascii="Verdana" w:hAnsi="Verdana"/>
          <w:i/>
          <w:color w:val="424242"/>
          <w:spacing w:val="-6"/>
          <w:sz w:val="20"/>
        </w:rPr>
        <w:t>3º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De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faire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usage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d'une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attestation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ou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d'un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certifiicat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inexact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ou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fialsifiié.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»</w:t>
      </w:r>
    </w:p>
    <w:sectPr w:rsidR="001C2F23">
      <w:type w:val="continuous"/>
      <w:pgSz w:w="11920" w:h="16840"/>
      <w:pgMar w:top="280" w:right="10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F23"/>
    <w:rsid w:val="0001146E"/>
    <w:rsid w:val="001C2F23"/>
    <w:rsid w:val="004A1C8D"/>
    <w:rsid w:val="00921965"/>
    <w:rsid w:val="00993B63"/>
    <w:rsid w:val="00BE731C"/>
    <w:rsid w:val="00CD295F"/>
    <w:rsid w:val="00E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5B0B"/>
  <w15:docId w15:val="{495E6805-A3DD-4882-8132-79759974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5"/>
      <w:jc w:val="center"/>
    </w:pPr>
    <w:rPr>
      <w:b/>
      <w:bCs/>
      <w:sz w:val="64"/>
      <w:szCs w:val="6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sur l’honneur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sur l’honneur</dc:title>
  <dc:creator>CSOE-CDE31</dc:creator>
  <cp:lastModifiedBy>charles barrera</cp:lastModifiedBy>
  <cp:revision>6</cp:revision>
  <dcterms:created xsi:type="dcterms:W3CDTF">2024-10-16T19:34:00Z</dcterms:created>
  <dcterms:modified xsi:type="dcterms:W3CDTF">2024-10-16T19:43:00Z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